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A6" w:rsidRPr="00FA4C08" w:rsidRDefault="001959A6" w:rsidP="001959A6">
      <w:pPr>
        <w:spacing w:after="0" w:line="240" w:lineRule="auto"/>
        <w:ind w:right="98"/>
        <w:jc w:val="center"/>
        <w:rPr>
          <w:rFonts w:ascii="Arial Black" w:eastAsia="Times New Roman" w:hAnsi="Arial Black" w:cs="Arial"/>
          <w:sz w:val="32"/>
          <w:szCs w:val="32"/>
          <w:lang w:eastAsia="es-ES"/>
        </w:rPr>
      </w:pPr>
      <w:bookmarkStart w:id="0" w:name="_GoBack"/>
      <w:bookmarkEnd w:id="0"/>
      <w:r w:rsidRPr="00FA4C08">
        <w:rPr>
          <w:rFonts w:ascii="Arial Black" w:eastAsia="Times New Roman" w:hAnsi="Arial Black" w:cs="Arial"/>
          <w:sz w:val="32"/>
          <w:szCs w:val="32"/>
          <w:lang w:eastAsia="es-ES"/>
        </w:rPr>
        <w:t>ANEXO I</w:t>
      </w:r>
      <w:r w:rsidR="00873253" w:rsidRPr="00FA4C08">
        <w:rPr>
          <w:rFonts w:ascii="Arial Black" w:eastAsia="Times New Roman" w:hAnsi="Arial Black" w:cs="Arial"/>
          <w:sz w:val="32"/>
          <w:szCs w:val="32"/>
          <w:lang w:eastAsia="es-ES"/>
        </w:rPr>
        <w:t>I</w:t>
      </w:r>
      <w:r w:rsidRPr="00FA4C08">
        <w:rPr>
          <w:rFonts w:ascii="Arial Black" w:eastAsia="Times New Roman" w:hAnsi="Arial Black" w:cs="Arial"/>
          <w:sz w:val="32"/>
          <w:szCs w:val="32"/>
          <w:lang w:eastAsia="es-ES"/>
        </w:rPr>
        <w:t>:</w:t>
      </w:r>
      <w:r w:rsidR="00FA4C08" w:rsidRPr="00FA4C08">
        <w:rPr>
          <w:rFonts w:ascii="Arial Black" w:eastAsia="Times New Roman" w:hAnsi="Arial Black" w:cs="Arial"/>
          <w:sz w:val="32"/>
          <w:szCs w:val="32"/>
          <w:lang w:eastAsia="es-ES"/>
        </w:rPr>
        <w:t xml:space="preserve"> GUIA para elaborar la MEMORIA</w:t>
      </w:r>
    </w:p>
    <w:p w:rsidR="001959A6" w:rsidRPr="001959A6" w:rsidRDefault="001959A6" w:rsidP="001959A6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59A6" w:rsidRDefault="00FA4C08" w:rsidP="00004049">
      <w:pPr>
        <w:spacing w:after="0" w:line="240" w:lineRule="auto"/>
        <w:ind w:right="-710"/>
        <w:jc w:val="both"/>
        <w:rPr>
          <w:rFonts w:ascii="Arial Black" w:eastAsia="Times New Roman" w:hAnsi="Arial Black" w:cs="Times New Roman"/>
          <w:sz w:val="24"/>
          <w:szCs w:val="24"/>
          <w:lang w:eastAsia="es-ES"/>
        </w:rPr>
      </w:pPr>
      <w:r>
        <w:rPr>
          <w:rFonts w:ascii="Arial Black" w:eastAsia="Times New Roman" w:hAnsi="Arial Black" w:cs="Times New Roman"/>
          <w:sz w:val="32"/>
          <w:szCs w:val="32"/>
          <w:lang w:eastAsia="es-ES"/>
        </w:rPr>
        <w:t xml:space="preserve">La </w:t>
      </w:r>
      <w:r w:rsidR="001959A6" w:rsidRPr="001959A6">
        <w:rPr>
          <w:rFonts w:ascii="Arial Black" w:eastAsia="Times New Roman" w:hAnsi="Arial Black" w:cs="Times New Roman"/>
          <w:sz w:val="32"/>
          <w:szCs w:val="32"/>
          <w:lang w:eastAsia="es-ES"/>
        </w:rPr>
        <w:t xml:space="preserve">MEMORIA de ACTIVIDAD </w:t>
      </w:r>
      <w:r>
        <w:rPr>
          <w:rFonts w:ascii="Arial" w:eastAsia="Times New Roman" w:hAnsi="Arial" w:cs="Arial"/>
          <w:sz w:val="24"/>
          <w:szCs w:val="24"/>
          <w:lang w:eastAsia="es-ES"/>
        </w:rPr>
        <w:t>debe incluir</w:t>
      </w:r>
      <w:r w:rsidR="001959A6" w:rsidRPr="001959A6">
        <w:rPr>
          <w:rFonts w:ascii="Arial" w:eastAsia="Times New Roman" w:hAnsi="Arial" w:cs="Arial"/>
          <w:sz w:val="24"/>
          <w:szCs w:val="24"/>
          <w:lang w:eastAsia="es-ES"/>
        </w:rPr>
        <w:t>, al menos, los puntos siguientes con la información que se indica a continuación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cada uno de ellos</w:t>
      </w:r>
      <w:r w:rsidR="001959A6" w:rsidRPr="001959A6"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="001959A6" w:rsidRPr="001959A6">
        <w:rPr>
          <w:rFonts w:ascii="Arial Black" w:eastAsia="Times New Roman" w:hAnsi="Arial Black" w:cs="Times New Roman"/>
          <w:sz w:val="24"/>
          <w:szCs w:val="24"/>
          <w:lang w:eastAsia="es-ES"/>
        </w:rPr>
        <w:t xml:space="preserve"> </w:t>
      </w:r>
    </w:p>
    <w:p w:rsidR="0033570A" w:rsidRPr="0033570A" w:rsidRDefault="0033570A" w:rsidP="00004049">
      <w:pPr>
        <w:spacing w:after="0" w:line="240" w:lineRule="auto"/>
        <w:ind w:right="-710"/>
        <w:jc w:val="both"/>
        <w:rPr>
          <w:rFonts w:ascii="Arial Black" w:eastAsia="Times New Roman" w:hAnsi="Arial Black" w:cs="Arial"/>
          <w:sz w:val="16"/>
          <w:szCs w:val="16"/>
          <w:lang w:eastAsia="es-ES"/>
        </w:rPr>
      </w:pPr>
    </w:p>
    <w:p w:rsidR="00B51CE4" w:rsidRDefault="00B51CE4" w:rsidP="00004049">
      <w:pPr>
        <w:spacing w:after="0" w:line="240" w:lineRule="auto"/>
        <w:jc w:val="both"/>
        <w:rPr>
          <w:rFonts w:ascii="Arial" w:hAnsi="Arial" w:cs="Arial"/>
          <w:b/>
          <w:color w:val="000000"/>
          <w:lang w:eastAsia="es-ES"/>
        </w:rPr>
      </w:pPr>
      <w:r w:rsidRPr="00B51CE4">
        <w:rPr>
          <w:rFonts w:ascii="Arial" w:hAnsi="Arial" w:cs="Arial"/>
          <w:b/>
          <w:color w:val="000000"/>
          <w:lang w:eastAsia="es-ES"/>
        </w:rPr>
        <w:t>1.- DESCRIPCIÓN DE LOS PRODUCTOS TRANSPORTADOS</w:t>
      </w:r>
    </w:p>
    <w:p w:rsidR="0033570A" w:rsidRPr="0033570A" w:rsidRDefault="0033570A" w:rsidP="00004049">
      <w:pPr>
        <w:spacing w:after="0" w:line="240" w:lineRule="auto"/>
        <w:jc w:val="both"/>
        <w:rPr>
          <w:rFonts w:ascii="Arial" w:hAnsi="Arial" w:cs="Arial"/>
          <w:b/>
          <w:color w:val="000000"/>
          <w:sz w:val="16"/>
          <w:szCs w:val="16"/>
          <w:lang w:eastAsia="es-ES"/>
        </w:rPr>
      </w:pPr>
    </w:p>
    <w:p w:rsidR="00B51CE4" w:rsidRPr="00B51CE4" w:rsidRDefault="00B51CE4" w:rsidP="00004049">
      <w:pPr>
        <w:spacing w:after="0" w:line="240" w:lineRule="auto"/>
        <w:ind w:right="-710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b/>
          <w:bCs/>
          <w:caps/>
          <w:color w:val="000000"/>
          <w:lang w:eastAsia="es-ES"/>
        </w:rPr>
        <w:t>1.1- Tipo de productos</w:t>
      </w:r>
      <w:r w:rsidRPr="00B51CE4">
        <w:rPr>
          <w:rFonts w:ascii="Arial" w:hAnsi="Arial" w:cs="Arial"/>
          <w:color w:val="000000"/>
          <w:lang w:eastAsia="es-ES"/>
        </w:rPr>
        <w:t xml:space="preserve"> destinados a alimentación animal que se van a transportar en el/los vehículo/s, con indicación de si se transportan envasados o granel:</w:t>
      </w:r>
    </w:p>
    <w:p w:rsidR="00B51CE4" w:rsidRPr="00004049" w:rsidRDefault="00B51CE4" w:rsidP="00004049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es-ES"/>
        </w:rPr>
      </w:pPr>
    </w:p>
    <w:p w:rsidR="00B51CE4" w:rsidRPr="00B51CE4" w:rsidRDefault="00B51CE4" w:rsidP="0000404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 xml:space="preserve">Materias primas vegetales. </w:t>
      </w:r>
    </w:p>
    <w:p w:rsidR="00B51CE4" w:rsidRPr="00B51CE4" w:rsidRDefault="00B51CE4" w:rsidP="0000404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 xml:space="preserve">Materias primas minerales. </w:t>
      </w:r>
    </w:p>
    <w:p w:rsidR="00B51CE4" w:rsidRPr="00B51CE4" w:rsidRDefault="00B51CE4" w:rsidP="0000404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 xml:space="preserve">Subproductos de la industria alimentaria. </w:t>
      </w:r>
    </w:p>
    <w:p w:rsidR="00B51CE4" w:rsidRPr="00B51CE4" w:rsidRDefault="00B51CE4" w:rsidP="0000404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 xml:space="preserve">Aditivos. </w:t>
      </w:r>
    </w:p>
    <w:p w:rsidR="00B51CE4" w:rsidRPr="00B51CE4" w:rsidRDefault="00B51CE4" w:rsidP="0000404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 xml:space="preserve">Premezclas de aditivos. </w:t>
      </w:r>
    </w:p>
    <w:p w:rsidR="00B51CE4" w:rsidRPr="00B51CE4" w:rsidRDefault="00B51CE4" w:rsidP="0000404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 xml:space="preserve">Piensos compuestos. </w:t>
      </w:r>
    </w:p>
    <w:p w:rsidR="00B51CE4" w:rsidRPr="00B51CE4" w:rsidRDefault="00B51CE4" w:rsidP="0000404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>Piensos complementarios.</w:t>
      </w:r>
    </w:p>
    <w:p w:rsidR="00B51CE4" w:rsidRPr="00B51CE4" w:rsidRDefault="00B51CE4" w:rsidP="0000404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>Piensos medicamentosos.</w:t>
      </w:r>
    </w:p>
    <w:p w:rsidR="00B51CE4" w:rsidRPr="00B51CE4" w:rsidRDefault="00B51CE4" w:rsidP="0000404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>Piensos intermedios medicamentosos.</w:t>
      </w:r>
    </w:p>
    <w:p w:rsidR="00B51CE4" w:rsidRPr="00B51CE4" w:rsidRDefault="00B51CE4" w:rsidP="0000404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>Materias primas o productos destinados a alimentación animal SANDACH.</w:t>
      </w:r>
    </w:p>
    <w:p w:rsidR="00B51CE4" w:rsidRPr="00004049" w:rsidRDefault="00B51CE4" w:rsidP="00004049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  <w:lang w:eastAsia="es-ES"/>
        </w:rPr>
      </w:pPr>
    </w:p>
    <w:p w:rsidR="00B51CE4" w:rsidRPr="00B51CE4" w:rsidRDefault="00B51CE4" w:rsidP="00004049">
      <w:pPr>
        <w:spacing w:after="0" w:line="240" w:lineRule="auto"/>
        <w:ind w:right="-852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b/>
          <w:bCs/>
          <w:caps/>
          <w:color w:val="000000"/>
          <w:lang w:eastAsia="es-ES"/>
        </w:rPr>
        <w:t>1.2 -Tipo de productos</w:t>
      </w:r>
      <w:r w:rsidRPr="00B51CE4">
        <w:rPr>
          <w:rFonts w:ascii="Arial" w:hAnsi="Arial" w:cs="Arial"/>
          <w:color w:val="000000"/>
          <w:lang w:eastAsia="es-ES"/>
        </w:rPr>
        <w:t xml:space="preserve"> </w:t>
      </w:r>
      <w:r w:rsidRPr="00B51CE4">
        <w:rPr>
          <w:rFonts w:ascii="Arial" w:hAnsi="Arial" w:cs="Arial"/>
          <w:b/>
          <w:color w:val="000000"/>
          <w:lang w:eastAsia="es-ES"/>
        </w:rPr>
        <w:t>NO</w:t>
      </w:r>
      <w:r w:rsidRPr="00B51CE4">
        <w:rPr>
          <w:rFonts w:ascii="Arial" w:hAnsi="Arial" w:cs="Arial"/>
          <w:color w:val="000000"/>
          <w:lang w:eastAsia="es-ES"/>
        </w:rPr>
        <w:t xml:space="preserve"> destinados a alimentación animal que se van a transportar en el/los vehículo/s, con indicación de si se transportan envasados o granel:</w:t>
      </w:r>
    </w:p>
    <w:p w:rsidR="00B51CE4" w:rsidRPr="00B51CE4" w:rsidRDefault="00B51CE4" w:rsidP="00004049">
      <w:pPr>
        <w:numPr>
          <w:ilvl w:val="0"/>
          <w:numId w:val="8"/>
        </w:numPr>
        <w:spacing w:after="0" w:line="240" w:lineRule="auto"/>
        <w:ind w:right="-852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>Materias primas o productos destinados a alimentación humana. Indicando su naturaleza.</w:t>
      </w:r>
    </w:p>
    <w:p w:rsidR="00B51CE4" w:rsidRPr="00B51CE4" w:rsidRDefault="00B51CE4" w:rsidP="00004049">
      <w:pPr>
        <w:numPr>
          <w:ilvl w:val="0"/>
          <w:numId w:val="8"/>
        </w:numPr>
        <w:spacing w:after="0" w:line="240" w:lineRule="auto"/>
        <w:ind w:right="-852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>Subproductos animales no destinados al consumo humano (SANDACH). Indicando sus categorías</w:t>
      </w:r>
    </w:p>
    <w:p w:rsidR="00B51CE4" w:rsidRPr="00B51CE4" w:rsidRDefault="00B51CE4" w:rsidP="00004049">
      <w:pPr>
        <w:numPr>
          <w:ilvl w:val="0"/>
          <w:numId w:val="8"/>
        </w:numPr>
        <w:spacing w:after="0" w:line="240" w:lineRule="auto"/>
        <w:ind w:right="-852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>Otros productos, indicar su naturaleza y si se transportan envasados o granel.</w:t>
      </w:r>
    </w:p>
    <w:p w:rsidR="00B51CE4" w:rsidRDefault="00B51CE4" w:rsidP="00004049">
      <w:pPr>
        <w:spacing w:after="0" w:line="240" w:lineRule="auto"/>
        <w:ind w:right="-852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 xml:space="preserve">Además se indicara tambien si transportan productos que requieren </w:t>
      </w:r>
      <w:r w:rsidRPr="00B51CE4">
        <w:rPr>
          <w:rFonts w:ascii="Arial" w:hAnsi="Arial" w:cs="Arial"/>
          <w:b/>
          <w:color w:val="000000"/>
          <w:lang w:eastAsia="es-ES"/>
        </w:rPr>
        <w:t>refrigeración y/o congelación</w:t>
      </w:r>
      <w:r w:rsidRPr="00B51CE4">
        <w:rPr>
          <w:rFonts w:ascii="Arial" w:hAnsi="Arial" w:cs="Arial"/>
          <w:color w:val="000000"/>
          <w:lang w:eastAsia="es-ES"/>
        </w:rPr>
        <w:t xml:space="preserve">, en cuyo caso, se describirá cuáles son los métodos que se emplean para asegurar el mantenimiento de la cadena del frio. </w:t>
      </w:r>
    </w:p>
    <w:p w:rsidR="0033570A" w:rsidRPr="0033570A" w:rsidRDefault="0033570A" w:rsidP="00004049">
      <w:pPr>
        <w:spacing w:after="0" w:line="240" w:lineRule="auto"/>
        <w:ind w:right="-852"/>
        <w:jc w:val="both"/>
        <w:rPr>
          <w:rFonts w:ascii="Arial" w:hAnsi="Arial" w:cs="Arial"/>
          <w:color w:val="000000"/>
          <w:sz w:val="16"/>
          <w:szCs w:val="16"/>
          <w:lang w:eastAsia="es-ES"/>
        </w:rPr>
      </w:pPr>
    </w:p>
    <w:p w:rsidR="00B51CE4" w:rsidRPr="00B51CE4" w:rsidRDefault="00B51CE4" w:rsidP="00004049">
      <w:pPr>
        <w:spacing w:after="0" w:line="240" w:lineRule="auto"/>
        <w:ind w:right="-852"/>
        <w:jc w:val="both"/>
        <w:rPr>
          <w:rFonts w:ascii="Arial" w:hAnsi="Arial" w:cs="Arial"/>
          <w:b/>
          <w:bCs/>
          <w:caps/>
          <w:color w:val="000000"/>
          <w:lang w:eastAsia="es-ES"/>
        </w:rPr>
      </w:pPr>
      <w:r w:rsidRPr="00B51CE4">
        <w:rPr>
          <w:rFonts w:ascii="Arial" w:hAnsi="Arial" w:cs="Arial"/>
          <w:b/>
          <w:bCs/>
          <w:caps/>
          <w:color w:val="000000"/>
          <w:lang w:eastAsia="es-ES"/>
        </w:rPr>
        <w:t>2.- MANTENIMIENTO DEL/DE LOS VEHÍCULOS.</w:t>
      </w:r>
    </w:p>
    <w:p w:rsidR="00B51CE4" w:rsidRPr="00B51CE4" w:rsidRDefault="00B51CE4" w:rsidP="00004049">
      <w:pPr>
        <w:spacing w:after="0" w:line="240" w:lineRule="auto"/>
        <w:ind w:right="-852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 xml:space="preserve">La memoria debe incluir en relación con este punto: </w:t>
      </w:r>
    </w:p>
    <w:p w:rsidR="00B51CE4" w:rsidRPr="00B51CE4" w:rsidRDefault="00B51CE4" w:rsidP="00004049">
      <w:pPr>
        <w:numPr>
          <w:ilvl w:val="0"/>
          <w:numId w:val="1"/>
        </w:numPr>
        <w:spacing w:after="0" w:line="240" w:lineRule="auto"/>
        <w:ind w:right="-852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>Información incluida en el</w:t>
      </w:r>
      <w:r w:rsidRPr="00B51CE4">
        <w:rPr>
          <w:rFonts w:ascii="Arial" w:hAnsi="Arial" w:cs="Arial"/>
          <w:b/>
          <w:color w:val="000000"/>
          <w:lang w:eastAsia="es-ES"/>
        </w:rPr>
        <w:t xml:space="preserve"> </w:t>
      </w:r>
      <w:r w:rsidRPr="00B51CE4">
        <w:rPr>
          <w:rFonts w:ascii="Arial" w:hAnsi="Arial" w:cs="Arial"/>
          <w:color w:val="000000"/>
          <w:lang w:eastAsia="es-ES"/>
        </w:rPr>
        <w:t>“Procedimiento de mantenimiento del/de los vehículo/s”,</w:t>
      </w:r>
      <w:r w:rsidRPr="00B51CE4">
        <w:rPr>
          <w:rFonts w:ascii="Arial" w:hAnsi="Arial" w:cs="Arial"/>
          <w:b/>
          <w:color w:val="000000"/>
          <w:lang w:eastAsia="es-ES"/>
        </w:rPr>
        <w:t xml:space="preserve"> </w:t>
      </w:r>
      <w:r w:rsidRPr="00B51CE4">
        <w:rPr>
          <w:rFonts w:ascii="Arial" w:hAnsi="Arial" w:cs="Arial"/>
          <w:color w:val="000000"/>
          <w:lang w:eastAsia="es-ES"/>
        </w:rPr>
        <w:t>más concretamente:</w:t>
      </w:r>
      <w:r w:rsidRPr="00B51CE4">
        <w:rPr>
          <w:rFonts w:ascii="Arial" w:hAnsi="Arial" w:cs="Arial"/>
          <w:b/>
          <w:color w:val="000000"/>
          <w:lang w:eastAsia="es-ES"/>
        </w:rPr>
        <w:t xml:space="preserve"> </w:t>
      </w:r>
      <w:r w:rsidRPr="00B51CE4">
        <w:rPr>
          <w:rFonts w:ascii="Arial" w:hAnsi="Arial" w:cs="Arial"/>
          <w:b/>
          <w:caps/>
          <w:color w:val="000000"/>
          <w:lang w:eastAsia="es-ES"/>
        </w:rPr>
        <w:t>que</w:t>
      </w:r>
      <w:r w:rsidRPr="00B51CE4">
        <w:rPr>
          <w:rFonts w:ascii="Arial" w:hAnsi="Arial" w:cs="Arial"/>
          <w:color w:val="000000"/>
          <w:lang w:eastAsia="es-ES"/>
        </w:rPr>
        <w:t xml:space="preserve"> operaciones</w:t>
      </w:r>
      <w:r w:rsidRPr="00B51CE4">
        <w:rPr>
          <w:rFonts w:ascii="Arial" w:hAnsi="Arial" w:cs="Arial"/>
          <w:b/>
          <w:color w:val="000000"/>
          <w:lang w:eastAsia="es-ES"/>
        </w:rPr>
        <w:t xml:space="preserve"> </w:t>
      </w:r>
      <w:r w:rsidRPr="00B51CE4">
        <w:rPr>
          <w:rFonts w:ascii="Arial" w:hAnsi="Arial" w:cs="Arial"/>
          <w:color w:val="000000"/>
          <w:lang w:eastAsia="es-ES"/>
        </w:rPr>
        <w:t xml:space="preserve">de mantenimiento realizan, </w:t>
      </w:r>
      <w:r w:rsidRPr="00B51CE4">
        <w:rPr>
          <w:rFonts w:ascii="Arial" w:hAnsi="Arial" w:cs="Arial"/>
          <w:b/>
          <w:caps/>
          <w:color w:val="000000"/>
          <w:lang w:eastAsia="es-ES"/>
        </w:rPr>
        <w:t>dónde</w:t>
      </w:r>
      <w:r w:rsidRPr="00B51CE4">
        <w:rPr>
          <w:rFonts w:ascii="Arial" w:hAnsi="Arial" w:cs="Arial"/>
          <w:caps/>
          <w:color w:val="000000"/>
          <w:lang w:eastAsia="es-ES"/>
        </w:rPr>
        <w:t xml:space="preserve"> </w:t>
      </w:r>
      <w:r w:rsidRPr="00B51CE4">
        <w:rPr>
          <w:rFonts w:ascii="Arial" w:hAnsi="Arial" w:cs="Arial"/>
          <w:color w:val="000000"/>
          <w:lang w:eastAsia="es-ES"/>
        </w:rPr>
        <w:t xml:space="preserve">se llevan a cabo y </w:t>
      </w:r>
      <w:r w:rsidRPr="00B51CE4">
        <w:rPr>
          <w:rFonts w:ascii="Arial" w:hAnsi="Arial" w:cs="Arial"/>
          <w:b/>
          <w:caps/>
          <w:color w:val="000000"/>
          <w:lang w:eastAsia="es-ES"/>
        </w:rPr>
        <w:t>cada cuanto</w:t>
      </w:r>
      <w:r w:rsidRPr="00B51CE4">
        <w:rPr>
          <w:rFonts w:ascii="Arial" w:hAnsi="Arial" w:cs="Arial"/>
          <w:color w:val="000000"/>
          <w:lang w:eastAsia="es-ES"/>
        </w:rPr>
        <w:t xml:space="preserve"> se realizan. </w:t>
      </w:r>
    </w:p>
    <w:p w:rsidR="00B51CE4" w:rsidRPr="00B51CE4" w:rsidRDefault="00B51CE4" w:rsidP="00004049">
      <w:pPr>
        <w:numPr>
          <w:ilvl w:val="0"/>
          <w:numId w:val="1"/>
        </w:numPr>
        <w:spacing w:after="0" w:line="240" w:lineRule="auto"/>
        <w:ind w:right="-852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b/>
          <w:caps/>
          <w:color w:val="000000"/>
          <w:lang w:eastAsia="es-ES"/>
        </w:rPr>
        <w:t xml:space="preserve">Modelo/s </w:t>
      </w:r>
      <w:r w:rsidRPr="00B51CE4">
        <w:rPr>
          <w:rFonts w:ascii="Arial" w:hAnsi="Arial" w:cs="Arial"/>
          <w:b/>
          <w:color w:val="000000"/>
          <w:lang w:eastAsia="es-ES"/>
        </w:rPr>
        <w:t>del/de los</w:t>
      </w:r>
      <w:r w:rsidRPr="00B51CE4">
        <w:rPr>
          <w:rFonts w:ascii="Arial" w:hAnsi="Arial" w:cs="Arial"/>
          <w:b/>
          <w:caps/>
          <w:color w:val="000000"/>
          <w:lang w:eastAsia="es-ES"/>
        </w:rPr>
        <w:t xml:space="preserve"> registro/s</w:t>
      </w:r>
      <w:r w:rsidRPr="00B51CE4">
        <w:rPr>
          <w:rFonts w:ascii="Arial" w:hAnsi="Arial" w:cs="Arial"/>
          <w:color w:val="000000"/>
          <w:lang w:eastAsia="es-ES"/>
        </w:rPr>
        <w:t xml:space="preserve"> que demuestran que se está llevando a cabo el “Procedimiento de mantenimiento del/de los vehículo/s”.</w:t>
      </w:r>
    </w:p>
    <w:p w:rsidR="00B51CE4" w:rsidRPr="00004049" w:rsidRDefault="00B51CE4" w:rsidP="00004049">
      <w:pPr>
        <w:spacing w:after="0" w:line="240" w:lineRule="auto"/>
        <w:ind w:right="-852"/>
        <w:jc w:val="both"/>
        <w:rPr>
          <w:rFonts w:ascii="Arial" w:hAnsi="Arial" w:cs="Arial"/>
          <w:b/>
          <w:color w:val="000000"/>
          <w:sz w:val="16"/>
          <w:szCs w:val="16"/>
          <w:lang w:eastAsia="es-ES"/>
        </w:rPr>
      </w:pPr>
    </w:p>
    <w:p w:rsidR="00B51CE4" w:rsidRPr="00B51CE4" w:rsidRDefault="00B51CE4" w:rsidP="00004049">
      <w:pPr>
        <w:spacing w:after="0" w:line="240" w:lineRule="auto"/>
        <w:ind w:right="-852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b/>
          <w:color w:val="000000"/>
          <w:lang w:eastAsia="es-ES"/>
        </w:rPr>
        <w:t xml:space="preserve">3.- </w:t>
      </w:r>
      <w:r w:rsidRPr="00B51CE4">
        <w:rPr>
          <w:rFonts w:ascii="Arial" w:hAnsi="Arial" w:cs="Arial"/>
          <w:b/>
          <w:bCs/>
          <w:caps/>
          <w:color w:val="000000"/>
          <w:lang w:eastAsia="es-ES"/>
        </w:rPr>
        <w:t>LIMPIEZA Y DESINFECCIÓN</w:t>
      </w:r>
      <w:r w:rsidRPr="00B51CE4">
        <w:rPr>
          <w:rFonts w:ascii="Arial" w:hAnsi="Arial" w:cs="Arial"/>
          <w:color w:val="000000"/>
          <w:lang w:eastAsia="es-ES"/>
        </w:rPr>
        <w:t xml:space="preserve"> </w:t>
      </w:r>
    </w:p>
    <w:p w:rsidR="00004049" w:rsidRPr="00004049" w:rsidRDefault="00004049" w:rsidP="00004049">
      <w:pPr>
        <w:spacing w:after="0" w:line="240" w:lineRule="auto"/>
        <w:ind w:right="-852"/>
        <w:jc w:val="both"/>
        <w:rPr>
          <w:rFonts w:ascii="Arial" w:hAnsi="Arial" w:cs="Arial"/>
          <w:b/>
          <w:bCs/>
          <w:caps/>
          <w:color w:val="000000"/>
          <w:sz w:val="16"/>
          <w:szCs w:val="16"/>
          <w:lang w:eastAsia="es-ES"/>
        </w:rPr>
      </w:pPr>
    </w:p>
    <w:p w:rsidR="00B51CE4" w:rsidRDefault="00B51CE4" w:rsidP="00004049">
      <w:pPr>
        <w:spacing w:after="0" w:line="240" w:lineRule="auto"/>
        <w:ind w:right="-852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b/>
          <w:bCs/>
          <w:caps/>
          <w:color w:val="000000"/>
          <w:lang w:eastAsia="es-ES"/>
        </w:rPr>
        <w:t xml:space="preserve">3.1 Procedimiento de limpieza y desinfección </w:t>
      </w:r>
      <w:r w:rsidRPr="00B51CE4">
        <w:rPr>
          <w:rFonts w:ascii="Arial" w:hAnsi="Arial" w:cs="Arial"/>
          <w:color w:val="000000"/>
          <w:lang w:eastAsia="es-ES"/>
        </w:rPr>
        <w:t>del/de los vehículo/s, en el que se indique, al menos:</w:t>
      </w:r>
    </w:p>
    <w:p w:rsidR="00004049" w:rsidRPr="00004049" w:rsidRDefault="00004049" w:rsidP="00004049">
      <w:pPr>
        <w:spacing w:after="0" w:line="240" w:lineRule="auto"/>
        <w:ind w:right="-852"/>
        <w:jc w:val="both"/>
        <w:rPr>
          <w:rFonts w:ascii="Arial" w:hAnsi="Arial" w:cs="Arial"/>
          <w:color w:val="000000"/>
          <w:sz w:val="16"/>
          <w:szCs w:val="16"/>
          <w:lang w:eastAsia="es-ES"/>
        </w:rPr>
      </w:pPr>
    </w:p>
    <w:p w:rsidR="00B51CE4" w:rsidRDefault="00B51CE4" w:rsidP="00004049">
      <w:pPr>
        <w:spacing w:after="0" w:line="240" w:lineRule="auto"/>
        <w:ind w:left="426" w:right="-852" w:hanging="142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>-CUALES son las instalaciones donde se realiza la limpieza y desinfección de los vehículos. Breve descripción de las mismas.</w:t>
      </w:r>
    </w:p>
    <w:p w:rsidR="005134D2" w:rsidRPr="00B51CE4" w:rsidRDefault="005134D2" w:rsidP="00004049">
      <w:pPr>
        <w:spacing w:after="0" w:line="240" w:lineRule="auto"/>
        <w:ind w:left="426" w:right="-852" w:hanging="142"/>
        <w:jc w:val="both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>-CUANDO la li</w:t>
      </w:r>
      <w:r w:rsidR="00B94DD1">
        <w:rPr>
          <w:rFonts w:ascii="Arial" w:hAnsi="Arial" w:cs="Arial"/>
          <w:color w:val="000000"/>
          <w:lang w:eastAsia="es-ES"/>
        </w:rPr>
        <w:t>mpieza y desinfección de los camiones se realiza</w:t>
      </w:r>
      <w:r>
        <w:rPr>
          <w:rFonts w:ascii="Arial" w:hAnsi="Arial" w:cs="Arial"/>
          <w:color w:val="000000"/>
          <w:lang w:eastAsia="es-ES"/>
        </w:rPr>
        <w:t xml:space="preserve"> en un Centro de Limpieza y Desinfección, éstos deben estar autorizados conforme a lo establecido en el art. 3 del R</w:t>
      </w:r>
      <w:r w:rsidR="00D972C5">
        <w:rPr>
          <w:rFonts w:ascii="Arial" w:hAnsi="Arial" w:cs="Arial"/>
          <w:color w:val="000000"/>
          <w:lang w:eastAsia="es-ES"/>
        </w:rPr>
        <w:t xml:space="preserve">eal </w:t>
      </w:r>
      <w:r>
        <w:rPr>
          <w:rFonts w:ascii="Arial" w:hAnsi="Arial" w:cs="Arial"/>
          <w:color w:val="000000"/>
          <w:lang w:eastAsia="es-ES"/>
        </w:rPr>
        <w:t>D</w:t>
      </w:r>
      <w:r w:rsidR="00D972C5">
        <w:rPr>
          <w:rFonts w:ascii="Arial" w:hAnsi="Arial" w:cs="Arial"/>
          <w:color w:val="000000"/>
          <w:lang w:eastAsia="es-ES"/>
        </w:rPr>
        <w:t>ecreto 638/2019,</w:t>
      </w:r>
      <w:r>
        <w:rPr>
          <w:rFonts w:ascii="Arial" w:hAnsi="Arial" w:cs="Arial"/>
          <w:color w:val="000000"/>
          <w:lang w:eastAsia="es-ES"/>
        </w:rPr>
        <w:t xml:space="preserve"> </w:t>
      </w:r>
      <w:r w:rsidR="00D972C5" w:rsidRPr="00D972C5">
        <w:rPr>
          <w:rFonts w:ascii="Arial" w:hAnsi="Arial" w:cs="Arial"/>
          <w:color w:val="000000"/>
          <w:lang w:eastAsia="es-ES"/>
        </w:rPr>
        <w:t>de 8 de noviembre, por el que se establecen las condiciones básicas que deben cumplir los centros de limpieza y desinfección de los vehículos dedicados al transporte por carretera de animales vivos, productos para la alimentación de animales de producción y subproductos de origen animal no destinados al consumo humano, y se crea el Registro nacional de centros de limpieza y desinfección</w:t>
      </w:r>
      <w:r w:rsidR="00D972C5">
        <w:rPr>
          <w:rFonts w:ascii="Arial" w:hAnsi="Arial" w:cs="Arial"/>
          <w:color w:val="000000"/>
          <w:lang w:eastAsia="es-ES"/>
        </w:rPr>
        <w:t>.</w:t>
      </w:r>
    </w:p>
    <w:p w:rsidR="00B51CE4" w:rsidRPr="00B51CE4" w:rsidRDefault="00B51CE4" w:rsidP="00004049">
      <w:pPr>
        <w:spacing w:after="0" w:line="240" w:lineRule="auto"/>
        <w:ind w:left="426" w:right="-852" w:hanging="142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lastRenderedPageBreak/>
        <w:t>-CUAL es el material empleado para la limpieza y desinfección de los vehículos. Breve descripción del mismo.</w:t>
      </w:r>
    </w:p>
    <w:p w:rsidR="00B51CE4" w:rsidRPr="00B51CE4" w:rsidRDefault="00B51CE4" w:rsidP="00004049">
      <w:pPr>
        <w:spacing w:after="0" w:line="240" w:lineRule="auto"/>
        <w:ind w:left="426" w:right="-852" w:hanging="142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>-CUALES son los productos empleados para la limpieza y desinfección de los vehículos. Breve descripción de los mismos.</w:t>
      </w:r>
    </w:p>
    <w:p w:rsidR="00B51CE4" w:rsidRPr="00B51CE4" w:rsidRDefault="00B51CE4" w:rsidP="00004049">
      <w:pPr>
        <w:spacing w:after="0" w:line="240" w:lineRule="auto"/>
        <w:ind w:left="426" w:right="-852" w:hanging="142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>-CUAL es la persona responsable de la limpieza y desinfección de los vehículos. Indicando Nombre, apellidos y cargo que ocupa en la empresa.</w:t>
      </w:r>
    </w:p>
    <w:p w:rsidR="00B51CE4" w:rsidRPr="00B51CE4" w:rsidRDefault="00B51CE4" w:rsidP="00004049">
      <w:pPr>
        <w:spacing w:after="0" w:line="240" w:lineRule="auto"/>
        <w:ind w:left="426" w:right="-852" w:hanging="142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>-CUAL es el método empleado para la limpieza y desinfección de los vehículos.</w:t>
      </w:r>
    </w:p>
    <w:p w:rsidR="00B51CE4" w:rsidRPr="00B51CE4" w:rsidRDefault="00B51CE4" w:rsidP="00004049">
      <w:pPr>
        <w:spacing w:after="0" w:line="240" w:lineRule="auto"/>
        <w:ind w:left="426" w:right="-852" w:hanging="142"/>
        <w:jc w:val="both"/>
        <w:rPr>
          <w:rFonts w:ascii="Arial" w:hAnsi="Arial" w:cs="Arial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>-</w:t>
      </w:r>
      <w:r w:rsidRPr="00B51CE4">
        <w:rPr>
          <w:rFonts w:ascii="Arial" w:hAnsi="Arial" w:cs="Arial"/>
          <w:lang w:eastAsia="es-ES"/>
        </w:rPr>
        <w:t>CON QUE frecuencia se realiza la limpieza y desinfección de los vehículos.</w:t>
      </w:r>
    </w:p>
    <w:p w:rsidR="00B51CE4" w:rsidRPr="00B51CE4" w:rsidRDefault="00B51CE4" w:rsidP="00004049">
      <w:pPr>
        <w:spacing w:after="0" w:line="240" w:lineRule="auto"/>
        <w:ind w:left="426" w:right="-852" w:hanging="142"/>
        <w:jc w:val="both"/>
        <w:rPr>
          <w:rFonts w:ascii="Arial" w:hAnsi="Arial" w:cs="Arial"/>
          <w:lang w:eastAsia="es-ES"/>
        </w:rPr>
      </w:pPr>
      <w:r w:rsidRPr="00B51CE4">
        <w:rPr>
          <w:rFonts w:ascii="Arial" w:hAnsi="Arial" w:cs="Arial"/>
          <w:lang w:eastAsia="es-ES"/>
        </w:rPr>
        <w:t>-COMO se aseguran que se han reducido al mínimo los rastros de detergentes y desinfectantes.</w:t>
      </w:r>
    </w:p>
    <w:p w:rsidR="00B51CE4" w:rsidRDefault="00B51CE4" w:rsidP="00004049">
      <w:pPr>
        <w:spacing w:after="0" w:line="240" w:lineRule="auto"/>
        <w:ind w:left="426" w:right="-852" w:hanging="142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>-CUALES son los criterios objetivos que se emplean para determinar cuándo solo es necesario realizar una limpieza o cuándo es necesario que se realice limpieza y desinfección.</w:t>
      </w:r>
    </w:p>
    <w:p w:rsidR="00004049" w:rsidRPr="00B51CE4" w:rsidRDefault="00004049" w:rsidP="00004049">
      <w:pPr>
        <w:spacing w:after="0" w:line="240" w:lineRule="auto"/>
        <w:ind w:left="426" w:right="-852" w:hanging="142"/>
        <w:jc w:val="both"/>
        <w:rPr>
          <w:rFonts w:ascii="Arial" w:hAnsi="Arial" w:cs="Arial"/>
          <w:color w:val="000000"/>
          <w:lang w:eastAsia="es-ES"/>
        </w:rPr>
      </w:pPr>
    </w:p>
    <w:p w:rsidR="00B51CE4" w:rsidRPr="00B51CE4" w:rsidRDefault="00B51CE4" w:rsidP="00004049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right="-852" w:hanging="284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 xml:space="preserve">Para el caso de que se </w:t>
      </w:r>
      <w:r w:rsidRPr="00B51CE4">
        <w:rPr>
          <w:rFonts w:ascii="Arial" w:hAnsi="Arial" w:cs="Arial"/>
          <w:b/>
          <w:bCs/>
          <w:color w:val="000000"/>
          <w:lang w:eastAsia="es-ES"/>
        </w:rPr>
        <w:t xml:space="preserve">realicen además de </w:t>
      </w:r>
      <w:r w:rsidRPr="00B51CE4">
        <w:rPr>
          <w:rFonts w:ascii="Arial" w:hAnsi="Arial" w:cs="Arial"/>
          <w:b/>
          <w:bCs/>
          <w:color w:val="000000"/>
          <w:u w:val="single"/>
          <w:lang w:eastAsia="es-ES"/>
        </w:rPr>
        <w:t>portes</w:t>
      </w:r>
      <w:r w:rsidRPr="00B51CE4">
        <w:rPr>
          <w:rFonts w:ascii="Arial" w:hAnsi="Arial" w:cs="Arial"/>
          <w:b/>
          <w:bCs/>
          <w:color w:val="000000"/>
          <w:lang w:eastAsia="es-ES"/>
        </w:rPr>
        <w:t xml:space="preserve"> de productos destinados a alimentación anima</w:t>
      </w:r>
      <w:r w:rsidRPr="00B51CE4">
        <w:rPr>
          <w:rFonts w:ascii="Arial" w:hAnsi="Arial" w:cs="Arial"/>
          <w:color w:val="000000"/>
          <w:lang w:eastAsia="es-ES"/>
        </w:rPr>
        <w:t xml:space="preserve">l </w:t>
      </w:r>
      <w:r w:rsidRPr="00B51CE4">
        <w:rPr>
          <w:rFonts w:ascii="Arial" w:hAnsi="Arial" w:cs="Arial"/>
          <w:b/>
          <w:bCs/>
          <w:color w:val="000000"/>
          <w:lang w:eastAsia="es-ES"/>
        </w:rPr>
        <w:t xml:space="preserve">portes </w:t>
      </w:r>
      <w:r w:rsidRPr="00B51CE4">
        <w:rPr>
          <w:rFonts w:ascii="Arial" w:hAnsi="Arial" w:cs="Arial"/>
          <w:b/>
          <w:bCs/>
          <w:color w:val="000000"/>
          <w:u w:val="single"/>
          <w:lang w:eastAsia="es-ES"/>
        </w:rPr>
        <w:t>con otro tipo de productos</w:t>
      </w:r>
      <w:r w:rsidRPr="00B51CE4">
        <w:rPr>
          <w:rFonts w:ascii="Arial" w:hAnsi="Arial" w:cs="Arial"/>
          <w:color w:val="000000"/>
          <w:lang w:eastAsia="es-ES"/>
        </w:rPr>
        <w:t xml:space="preserve">, se ha de indicar </w:t>
      </w:r>
      <w:r w:rsidRPr="00B51CE4">
        <w:rPr>
          <w:rFonts w:ascii="Arial" w:hAnsi="Arial" w:cs="Arial"/>
          <w:b/>
          <w:bCs/>
          <w:color w:val="000000"/>
          <w:u w:val="single"/>
          <w:lang w:eastAsia="es-ES"/>
        </w:rPr>
        <w:t>COMO se limpia y desinfecta</w:t>
      </w:r>
      <w:r w:rsidRPr="00B51CE4">
        <w:rPr>
          <w:rFonts w:ascii="Arial" w:hAnsi="Arial" w:cs="Arial"/>
          <w:color w:val="000000"/>
          <w:lang w:eastAsia="es-ES"/>
        </w:rPr>
        <w:t xml:space="preserve"> el vehículo </w:t>
      </w:r>
      <w:r w:rsidRPr="00B51CE4">
        <w:rPr>
          <w:rFonts w:ascii="Arial" w:hAnsi="Arial" w:cs="Arial"/>
          <w:b/>
          <w:bCs/>
          <w:color w:val="000000"/>
          <w:u w:val="single"/>
          <w:lang w:eastAsia="es-ES"/>
        </w:rPr>
        <w:t>antes</w:t>
      </w:r>
      <w:r w:rsidRPr="00B51CE4">
        <w:rPr>
          <w:rFonts w:ascii="Arial" w:hAnsi="Arial" w:cs="Arial"/>
          <w:color w:val="000000"/>
          <w:lang w:eastAsia="es-ES"/>
        </w:rPr>
        <w:t xml:space="preserve"> de emplearlo para transportar productos destinados a alimentación animal.</w:t>
      </w:r>
    </w:p>
    <w:p w:rsidR="00B51CE4" w:rsidRPr="00B51CE4" w:rsidRDefault="00B51CE4" w:rsidP="00004049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right="-852" w:hanging="284"/>
        <w:jc w:val="both"/>
        <w:rPr>
          <w:rFonts w:ascii="Arial" w:hAnsi="Arial" w:cs="Arial"/>
          <w:b/>
          <w:bCs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 xml:space="preserve">Para el caso de que se transporten productos </w:t>
      </w:r>
      <w:r w:rsidRPr="00B51CE4">
        <w:rPr>
          <w:rFonts w:ascii="Arial" w:hAnsi="Arial" w:cs="Arial"/>
          <w:b/>
          <w:bCs/>
          <w:color w:val="000000"/>
          <w:lang w:eastAsia="es-ES"/>
        </w:rPr>
        <w:t xml:space="preserve">a </w:t>
      </w:r>
      <w:r w:rsidRPr="00B51CE4">
        <w:rPr>
          <w:rFonts w:ascii="Arial" w:hAnsi="Arial" w:cs="Arial"/>
          <w:b/>
          <w:bCs/>
          <w:color w:val="000000"/>
          <w:u w:val="single"/>
          <w:lang w:eastAsia="es-ES"/>
        </w:rPr>
        <w:t>granel</w:t>
      </w:r>
      <w:r w:rsidRPr="00B51CE4">
        <w:rPr>
          <w:rFonts w:ascii="Arial" w:hAnsi="Arial" w:cs="Arial"/>
          <w:color w:val="000000"/>
          <w:lang w:eastAsia="es-ES"/>
        </w:rPr>
        <w:t xml:space="preserve"> </w:t>
      </w:r>
      <w:r w:rsidRPr="00B51CE4">
        <w:rPr>
          <w:rFonts w:ascii="Arial" w:hAnsi="Arial" w:cs="Arial"/>
          <w:b/>
          <w:bCs/>
          <w:color w:val="000000"/>
          <w:u w:val="single"/>
          <w:lang w:eastAsia="es-ES"/>
        </w:rPr>
        <w:t>con contacto directo entre producto y las superficies del vehículo</w:t>
      </w:r>
      <w:r w:rsidRPr="00B51CE4">
        <w:rPr>
          <w:rFonts w:ascii="Arial" w:hAnsi="Arial" w:cs="Arial"/>
          <w:color w:val="000000"/>
          <w:lang w:eastAsia="es-ES"/>
        </w:rPr>
        <w:t xml:space="preserve"> </w:t>
      </w:r>
      <w:r w:rsidRPr="00B51CE4">
        <w:rPr>
          <w:rFonts w:ascii="Arial" w:hAnsi="Arial" w:cs="Arial"/>
          <w:b/>
          <w:bCs/>
          <w:color w:val="000000"/>
          <w:lang w:eastAsia="es-ES"/>
        </w:rPr>
        <w:t>o sus unidades</w:t>
      </w:r>
      <w:r w:rsidRPr="00B51CE4">
        <w:rPr>
          <w:rFonts w:ascii="Arial" w:hAnsi="Arial" w:cs="Arial"/>
          <w:color w:val="000000"/>
          <w:lang w:eastAsia="es-ES"/>
        </w:rPr>
        <w:t xml:space="preserve">, independientemente de si van o no precintados (incluye big bag), se ha de indicar  </w:t>
      </w:r>
      <w:r w:rsidRPr="00B51CE4">
        <w:rPr>
          <w:rFonts w:ascii="Arial" w:hAnsi="Arial" w:cs="Arial"/>
          <w:b/>
          <w:bCs/>
          <w:caps/>
          <w:color w:val="000000"/>
          <w:lang w:eastAsia="es-ES"/>
        </w:rPr>
        <w:t>cómo</w:t>
      </w:r>
      <w:r w:rsidRPr="00B51CE4">
        <w:rPr>
          <w:rFonts w:ascii="Arial" w:hAnsi="Arial" w:cs="Arial"/>
          <w:b/>
          <w:bCs/>
          <w:color w:val="000000"/>
          <w:lang w:eastAsia="es-ES"/>
        </w:rPr>
        <w:t xml:space="preserve"> se limpia y desinfecta el vehículo antes</w:t>
      </w:r>
      <w:r w:rsidRPr="00B51CE4">
        <w:rPr>
          <w:rFonts w:ascii="Arial" w:hAnsi="Arial" w:cs="Arial"/>
          <w:color w:val="000000"/>
          <w:lang w:eastAsia="es-ES"/>
        </w:rPr>
        <w:t xml:space="preserve"> de emplearse para el transporte de productos destinados a alimentación animal y </w:t>
      </w:r>
      <w:r w:rsidRPr="00B51CE4">
        <w:rPr>
          <w:rFonts w:ascii="Arial" w:hAnsi="Arial" w:cs="Arial"/>
          <w:b/>
          <w:bCs/>
          <w:color w:val="000000"/>
          <w:lang w:eastAsia="es-ES"/>
        </w:rPr>
        <w:t>CUALES son las medidas que se toman para evitar la contaminación cruzada</w:t>
      </w:r>
    </w:p>
    <w:p w:rsidR="00B51CE4" w:rsidRPr="00B51CE4" w:rsidRDefault="00B51CE4" w:rsidP="00004049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right="-852" w:hanging="284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 xml:space="preserve">Para el caso de que en un </w:t>
      </w:r>
      <w:r w:rsidRPr="00B51CE4">
        <w:rPr>
          <w:rFonts w:ascii="Arial" w:hAnsi="Arial" w:cs="Arial"/>
          <w:b/>
          <w:color w:val="000000"/>
          <w:u w:val="single"/>
          <w:lang w:eastAsia="es-ES"/>
        </w:rPr>
        <w:t>mismo porte</w:t>
      </w:r>
      <w:r w:rsidRPr="00B51CE4">
        <w:rPr>
          <w:rFonts w:ascii="Arial" w:hAnsi="Arial" w:cs="Arial"/>
          <w:color w:val="000000"/>
          <w:lang w:eastAsia="es-ES"/>
        </w:rPr>
        <w:t xml:space="preserve"> se transporten </w:t>
      </w:r>
      <w:r w:rsidRPr="00B51CE4">
        <w:rPr>
          <w:rFonts w:ascii="Arial" w:hAnsi="Arial" w:cs="Arial"/>
          <w:b/>
          <w:color w:val="000000"/>
          <w:u w:val="single"/>
          <w:lang w:eastAsia="es-ES"/>
        </w:rPr>
        <w:t>productos de distinta naturaleza</w:t>
      </w:r>
      <w:r w:rsidRPr="00B51CE4">
        <w:rPr>
          <w:rFonts w:ascii="Arial" w:hAnsi="Arial" w:cs="Arial"/>
          <w:color w:val="000000"/>
          <w:lang w:eastAsia="es-ES"/>
        </w:rPr>
        <w:t xml:space="preserve">, se ha de indicar </w:t>
      </w:r>
      <w:r w:rsidRPr="00B51CE4">
        <w:rPr>
          <w:rFonts w:ascii="Arial" w:hAnsi="Arial" w:cs="Arial"/>
          <w:b/>
          <w:color w:val="000000"/>
          <w:lang w:eastAsia="es-ES"/>
        </w:rPr>
        <w:t>CUÁLES</w:t>
      </w:r>
      <w:r w:rsidRPr="00B51CE4">
        <w:rPr>
          <w:rFonts w:ascii="Arial" w:hAnsi="Arial" w:cs="Arial"/>
          <w:color w:val="000000"/>
          <w:lang w:eastAsia="es-ES"/>
        </w:rPr>
        <w:t xml:space="preserve"> son los métodos de</w:t>
      </w:r>
      <w:r w:rsidRPr="00B51CE4">
        <w:rPr>
          <w:rFonts w:ascii="Arial" w:hAnsi="Arial" w:cs="Arial"/>
          <w:b/>
          <w:color w:val="000000"/>
          <w:lang w:eastAsia="es-ES"/>
        </w:rPr>
        <w:t xml:space="preserve"> separación </w:t>
      </w:r>
      <w:r w:rsidRPr="00B51CE4">
        <w:rPr>
          <w:rFonts w:ascii="Arial" w:hAnsi="Arial" w:cs="Arial"/>
          <w:color w:val="000000"/>
          <w:u w:val="single"/>
          <w:lang w:eastAsia="es-ES"/>
        </w:rPr>
        <w:t xml:space="preserve">que impiden la mezcla de los productos </w:t>
      </w:r>
      <w:r w:rsidRPr="00B51CE4">
        <w:rPr>
          <w:rFonts w:ascii="Arial" w:hAnsi="Arial" w:cs="Arial"/>
          <w:color w:val="000000"/>
          <w:lang w:eastAsia="es-ES"/>
        </w:rPr>
        <w:t>de distinta naturaleza</w:t>
      </w:r>
      <w:r w:rsidRPr="00B51CE4">
        <w:rPr>
          <w:rFonts w:ascii="Arial" w:hAnsi="Arial" w:cs="Arial"/>
          <w:b/>
          <w:color w:val="000000"/>
          <w:lang w:eastAsia="es-ES"/>
        </w:rPr>
        <w:t xml:space="preserve"> y/o otras medidas </w:t>
      </w:r>
      <w:r w:rsidRPr="00B51CE4">
        <w:rPr>
          <w:rFonts w:ascii="Arial" w:hAnsi="Arial" w:cs="Arial"/>
          <w:color w:val="000000"/>
          <w:lang w:eastAsia="es-ES"/>
        </w:rPr>
        <w:t xml:space="preserve">empleadas para evitar las posibles </w:t>
      </w:r>
      <w:r w:rsidRPr="00B51CE4">
        <w:rPr>
          <w:rFonts w:ascii="Arial" w:hAnsi="Arial" w:cs="Arial"/>
          <w:b/>
          <w:color w:val="000000"/>
          <w:lang w:eastAsia="es-ES"/>
        </w:rPr>
        <w:t>contaminaciones cruzadas</w:t>
      </w:r>
      <w:r w:rsidRPr="00B51CE4">
        <w:rPr>
          <w:rFonts w:ascii="Arial" w:hAnsi="Arial" w:cs="Arial"/>
          <w:color w:val="000000"/>
          <w:lang w:eastAsia="es-ES"/>
        </w:rPr>
        <w:t>.</w:t>
      </w:r>
    </w:p>
    <w:p w:rsidR="00004049" w:rsidRPr="00004049" w:rsidRDefault="00004049" w:rsidP="00004049">
      <w:pPr>
        <w:spacing w:after="0" w:line="240" w:lineRule="auto"/>
        <w:ind w:right="-852"/>
        <w:jc w:val="both"/>
        <w:rPr>
          <w:rFonts w:ascii="Arial" w:hAnsi="Arial" w:cs="Arial"/>
          <w:b/>
          <w:bCs/>
          <w:caps/>
          <w:color w:val="000000"/>
          <w:sz w:val="16"/>
          <w:szCs w:val="16"/>
          <w:lang w:eastAsia="es-ES"/>
        </w:rPr>
      </w:pPr>
    </w:p>
    <w:p w:rsidR="00B51CE4" w:rsidRPr="00B51CE4" w:rsidRDefault="00B51CE4" w:rsidP="00004049">
      <w:pPr>
        <w:spacing w:after="0" w:line="240" w:lineRule="auto"/>
        <w:ind w:right="-852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b/>
          <w:bCs/>
          <w:caps/>
          <w:color w:val="000000"/>
          <w:lang w:eastAsia="es-ES"/>
        </w:rPr>
        <w:t xml:space="preserve">3.2 Registros de limpieza y desinfección: </w:t>
      </w:r>
      <w:r w:rsidRPr="00B51CE4">
        <w:rPr>
          <w:rFonts w:ascii="Arial" w:hAnsi="Arial" w:cs="Arial"/>
          <w:color w:val="000000"/>
          <w:lang w:eastAsia="es-ES"/>
        </w:rPr>
        <w:t xml:space="preserve">se incluirán el/los </w:t>
      </w:r>
      <w:r w:rsidRPr="00B51CE4">
        <w:rPr>
          <w:rFonts w:ascii="Arial" w:hAnsi="Arial" w:cs="Arial"/>
          <w:b/>
          <w:caps/>
          <w:color w:val="000000"/>
          <w:lang w:eastAsia="es-ES"/>
        </w:rPr>
        <w:t xml:space="preserve">Modelo/s </w:t>
      </w:r>
      <w:r w:rsidRPr="00B51CE4">
        <w:rPr>
          <w:rFonts w:ascii="Arial" w:hAnsi="Arial" w:cs="Arial"/>
          <w:b/>
          <w:color w:val="000000"/>
          <w:lang w:eastAsia="es-ES"/>
        </w:rPr>
        <w:t>del/de los</w:t>
      </w:r>
      <w:r w:rsidRPr="00B51CE4">
        <w:rPr>
          <w:rFonts w:ascii="Arial" w:hAnsi="Arial" w:cs="Arial"/>
          <w:b/>
          <w:caps/>
          <w:color w:val="000000"/>
          <w:lang w:eastAsia="es-ES"/>
        </w:rPr>
        <w:t xml:space="preserve"> registro/s</w:t>
      </w:r>
      <w:r w:rsidRPr="00B51CE4">
        <w:rPr>
          <w:rFonts w:ascii="Arial" w:hAnsi="Arial" w:cs="Arial"/>
          <w:color w:val="000000"/>
          <w:lang w:eastAsia="es-ES"/>
        </w:rPr>
        <w:t xml:space="preserve"> en los que, para demostrar la aplicación de los procedimientos, se consignen, al menos, los siguientes datos:</w:t>
      </w:r>
    </w:p>
    <w:p w:rsidR="00B51CE4" w:rsidRPr="00004049" w:rsidRDefault="00B51CE4" w:rsidP="00004049">
      <w:pPr>
        <w:spacing w:after="0" w:line="240" w:lineRule="auto"/>
        <w:ind w:right="-852"/>
        <w:jc w:val="both"/>
        <w:rPr>
          <w:rFonts w:ascii="Arial" w:hAnsi="Arial" w:cs="Arial"/>
          <w:color w:val="000000"/>
          <w:sz w:val="16"/>
          <w:szCs w:val="16"/>
          <w:lang w:eastAsia="es-ES"/>
        </w:rPr>
      </w:pPr>
    </w:p>
    <w:p w:rsidR="00B51CE4" w:rsidRPr="00B51CE4" w:rsidRDefault="00B51CE4" w:rsidP="00004049">
      <w:pPr>
        <w:numPr>
          <w:ilvl w:val="0"/>
          <w:numId w:val="11"/>
        </w:numPr>
        <w:spacing w:after="0" w:line="240" w:lineRule="auto"/>
        <w:ind w:right="-852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>Fecha.</w:t>
      </w:r>
    </w:p>
    <w:p w:rsidR="00B51CE4" w:rsidRPr="00B51CE4" w:rsidRDefault="00B51CE4" w:rsidP="00004049">
      <w:pPr>
        <w:numPr>
          <w:ilvl w:val="0"/>
          <w:numId w:val="11"/>
        </w:numPr>
        <w:spacing w:after="0" w:line="240" w:lineRule="auto"/>
        <w:ind w:right="-852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 xml:space="preserve">Nombre del responsable del procedimiento, </w:t>
      </w:r>
    </w:p>
    <w:p w:rsidR="00B51CE4" w:rsidRPr="00B51CE4" w:rsidRDefault="00B51CE4" w:rsidP="00004049">
      <w:pPr>
        <w:numPr>
          <w:ilvl w:val="0"/>
          <w:numId w:val="11"/>
        </w:numPr>
        <w:spacing w:after="0" w:line="240" w:lineRule="auto"/>
        <w:ind w:right="-852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>Matrícula de vehículo.</w:t>
      </w:r>
    </w:p>
    <w:p w:rsidR="00B51CE4" w:rsidRPr="00B51CE4" w:rsidRDefault="00B51CE4" w:rsidP="00004049">
      <w:pPr>
        <w:numPr>
          <w:ilvl w:val="0"/>
          <w:numId w:val="11"/>
        </w:numPr>
        <w:spacing w:after="0" w:line="240" w:lineRule="auto"/>
        <w:ind w:right="-852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>Cuáles son los productos empleados</w:t>
      </w:r>
    </w:p>
    <w:p w:rsidR="00B51CE4" w:rsidRPr="00B51CE4" w:rsidRDefault="00B51CE4" w:rsidP="00004049">
      <w:pPr>
        <w:numPr>
          <w:ilvl w:val="0"/>
          <w:numId w:val="11"/>
        </w:numPr>
        <w:spacing w:after="0" w:line="240" w:lineRule="auto"/>
        <w:ind w:right="-852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color w:val="000000"/>
          <w:lang w:eastAsia="es-ES"/>
        </w:rPr>
        <w:t xml:space="preserve">Indicaciones de si se ha realizado, limpieza, desinfección o limpieza+ desinfección. </w:t>
      </w:r>
    </w:p>
    <w:p w:rsidR="00B51CE4" w:rsidRPr="00004049" w:rsidRDefault="00B51CE4" w:rsidP="00004049">
      <w:pPr>
        <w:spacing w:after="0" w:line="240" w:lineRule="auto"/>
        <w:ind w:right="-852"/>
        <w:rPr>
          <w:rFonts w:ascii="Arial" w:hAnsi="Arial" w:cs="Arial"/>
          <w:b/>
          <w:sz w:val="16"/>
          <w:szCs w:val="16"/>
          <w:lang w:eastAsia="es-ES"/>
        </w:rPr>
      </w:pPr>
    </w:p>
    <w:p w:rsidR="00B51CE4" w:rsidRPr="00B51CE4" w:rsidRDefault="00B51CE4" w:rsidP="00004049">
      <w:pPr>
        <w:spacing w:after="0" w:line="240" w:lineRule="auto"/>
        <w:ind w:right="-852"/>
        <w:rPr>
          <w:rFonts w:ascii="Arial" w:hAnsi="Arial" w:cs="Arial"/>
          <w:b/>
          <w:lang w:eastAsia="es-ES"/>
        </w:rPr>
      </w:pPr>
      <w:r w:rsidRPr="00B51CE4">
        <w:rPr>
          <w:rFonts w:ascii="Arial" w:hAnsi="Arial" w:cs="Arial"/>
          <w:b/>
          <w:lang w:eastAsia="es-ES"/>
        </w:rPr>
        <w:t xml:space="preserve">4.- REGISTROS DE LOS ENVÍOS </w:t>
      </w:r>
    </w:p>
    <w:p w:rsidR="00B51CE4" w:rsidRPr="00B51CE4" w:rsidRDefault="00B51CE4" w:rsidP="00004049">
      <w:pPr>
        <w:spacing w:after="0" w:line="240" w:lineRule="auto"/>
        <w:ind w:right="-852"/>
        <w:jc w:val="both"/>
        <w:rPr>
          <w:rFonts w:ascii="Arial" w:hAnsi="Arial" w:cs="Arial"/>
          <w:lang w:eastAsia="es-ES"/>
        </w:rPr>
      </w:pPr>
      <w:r w:rsidRPr="00B51CE4">
        <w:rPr>
          <w:rFonts w:ascii="Arial" w:hAnsi="Arial" w:cs="Arial"/>
          <w:lang w:eastAsia="es-ES"/>
        </w:rPr>
        <w:t xml:space="preserve">La memoria debe incluir </w:t>
      </w:r>
      <w:r w:rsidRPr="00B51CE4">
        <w:rPr>
          <w:rFonts w:ascii="Arial" w:hAnsi="Arial" w:cs="Arial"/>
          <w:b/>
          <w:caps/>
          <w:color w:val="000000"/>
          <w:lang w:eastAsia="es-ES"/>
        </w:rPr>
        <w:t xml:space="preserve">Modelo/s </w:t>
      </w:r>
      <w:r w:rsidRPr="00B51CE4">
        <w:rPr>
          <w:rFonts w:ascii="Arial" w:hAnsi="Arial" w:cs="Arial"/>
          <w:b/>
          <w:color w:val="000000"/>
          <w:lang w:eastAsia="es-ES"/>
        </w:rPr>
        <w:t>del/de los</w:t>
      </w:r>
      <w:r w:rsidRPr="00B51CE4">
        <w:rPr>
          <w:rFonts w:ascii="Arial" w:hAnsi="Arial" w:cs="Arial"/>
          <w:b/>
          <w:caps/>
          <w:color w:val="000000"/>
          <w:lang w:eastAsia="es-ES"/>
        </w:rPr>
        <w:t xml:space="preserve"> registro/s</w:t>
      </w:r>
      <w:r w:rsidRPr="00B51CE4">
        <w:rPr>
          <w:rFonts w:ascii="Arial" w:hAnsi="Arial" w:cs="Arial"/>
          <w:lang w:eastAsia="es-ES"/>
        </w:rPr>
        <w:t xml:space="preserve"> de todos los transportes/envíos que se realizan. Este/estos registro/s debe/n, al menos, especificar: </w:t>
      </w:r>
    </w:p>
    <w:p w:rsidR="00B51CE4" w:rsidRPr="00B51CE4" w:rsidRDefault="00B51CE4" w:rsidP="00004049">
      <w:pPr>
        <w:numPr>
          <w:ilvl w:val="0"/>
          <w:numId w:val="12"/>
        </w:numPr>
        <w:spacing w:after="0" w:line="240" w:lineRule="auto"/>
        <w:ind w:right="-852"/>
        <w:jc w:val="both"/>
        <w:rPr>
          <w:rFonts w:ascii="Arial" w:hAnsi="Arial" w:cs="Arial"/>
          <w:lang w:eastAsia="es-ES"/>
        </w:rPr>
      </w:pPr>
      <w:r w:rsidRPr="00B51CE4">
        <w:rPr>
          <w:rFonts w:ascii="Arial" w:hAnsi="Arial" w:cs="Arial"/>
          <w:lang w:eastAsia="es-ES"/>
        </w:rPr>
        <w:t>Producto que se transporte</w:t>
      </w:r>
    </w:p>
    <w:p w:rsidR="00B51CE4" w:rsidRPr="00B51CE4" w:rsidRDefault="00B51CE4" w:rsidP="00004049">
      <w:pPr>
        <w:numPr>
          <w:ilvl w:val="0"/>
          <w:numId w:val="12"/>
        </w:numPr>
        <w:spacing w:after="0" w:line="240" w:lineRule="auto"/>
        <w:ind w:right="-852"/>
        <w:jc w:val="both"/>
        <w:rPr>
          <w:rFonts w:ascii="Arial" w:hAnsi="Arial" w:cs="Arial"/>
          <w:lang w:eastAsia="es-ES"/>
        </w:rPr>
      </w:pPr>
      <w:r w:rsidRPr="00B51CE4">
        <w:rPr>
          <w:rFonts w:ascii="Arial" w:hAnsi="Arial" w:cs="Arial"/>
          <w:lang w:eastAsia="es-ES"/>
        </w:rPr>
        <w:t xml:space="preserve">Cantidad del producto que se transporta, </w:t>
      </w:r>
    </w:p>
    <w:p w:rsidR="00B51CE4" w:rsidRPr="00B51CE4" w:rsidRDefault="00B51CE4" w:rsidP="00004049">
      <w:pPr>
        <w:numPr>
          <w:ilvl w:val="0"/>
          <w:numId w:val="12"/>
        </w:numPr>
        <w:spacing w:after="0" w:line="240" w:lineRule="auto"/>
        <w:ind w:right="-852"/>
        <w:jc w:val="both"/>
        <w:rPr>
          <w:rFonts w:ascii="Arial" w:hAnsi="Arial" w:cs="Arial"/>
          <w:lang w:eastAsia="es-ES"/>
        </w:rPr>
      </w:pPr>
      <w:r w:rsidRPr="00B51CE4">
        <w:rPr>
          <w:rFonts w:ascii="Arial" w:hAnsi="Arial" w:cs="Arial"/>
          <w:lang w:eastAsia="es-ES"/>
        </w:rPr>
        <w:t xml:space="preserve">Fecha de la recogida, </w:t>
      </w:r>
    </w:p>
    <w:p w:rsidR="00B51CE4" w:rsidRPr="00B51CE4" w:rsidRDefault="00B51CE4" w:rsidP="00004049">
      <w:pPr>
        <w:numPr>
          <w:ilvl w:val="0"/>
          <w:numId w:val="12"/>
        </w:numPr>
        <w:spacing w:after="0" w:line="240" w:lineRule="auto"/>
        <w:ind w:right="-852"/>
        <w:jc w:val="both"/>
        <w:rPr>
          <w:rFonts w:ascii="Arial" w:hAnsi="Arial" w:cs="Arial"/>
          <w:lang w:eastAsia="es-ES"/>
        </w:rPr>
      </w:pPr>
      <w:r w:rsidRPr="00B51CE4">
        <w:rPr>
          <w:rFonts w:ascii="Arial" w:hAnsi="Arial" w:cs="Arial"/>
          <w:lang w:eastAsia="es-ES"/>
        </w:rPr>
        <w:t>Del</w:t>
      </w:r>
      <w:r w:rsidRPr="00B51CE4">
        <w:rPr>
          <w:rFonts w:ascii="Arial" w:hAnsi="Arial" w:cs="Arial"/>
          <w:caps/>
          <w:lang w:eastAsia="es-ES"/>
        </w:rPr>
        <w:t xml:space="preserve"> origen:</w:t>
      </w:r>
      <w:r w:rsidRPr="00B51CE4">
        <w:rPr>
          <w:rFonts w:ascii="Arial" w:hAnsi="Arial" w:cs="Arial"/>
          <w:lang w:eastAsia="es-ES"/>
        </w:rPr>
        <w:t xml:space="preserve"> el nombre de la empresa, su dirección y el nº registro SILUM si debe disponer de él.</w:t>
      </w:r>
    </w:p>
    <w:p w:rsidR="00DB2578" w:rsidRPr="00004049" w:rsidRDefault="00B51CE4" w:rsidP="00004049">
      <w:pPr>
        <w:numPr>
          <w:ilvl w:val="0"/>
          <w:numId w:val="12"/>
        </w:numPr>
        <w:spacing w:after="0" w:line="240" w:lineRule="auto"/>
        <w:ind w:right="-852"/>
        <w:jc w:val="both"/>
        <w:rPr>
          <w:rFonts w:ascii="Arial" w:hAnsi="Arial" w:cs="Arial"/>
          <w:color w:val="000000"/>
          <w:lang w:eastAsia="es-ES"/>
        </w:rPr>
      </w:pPr>
      <w:r w:rsidRPr="00B51CE4">
        <w:rPr>
          <w:rFonts w:ascii="Arial" w:hAnsi="Arial" w:cs="Arial"/>
          <w:lang w:eastAsia="es-ES"/>
        </w:rPr>
        <w:t>Del</w:t>
      </w:r>
      <w:r w:rsidRPr="00B51CE4">
        <w:rPr>
          <w:rFonts w:ascii="Arial" w:hAnsi="Arial" w:cs="Arial"/>
          <w:caps/>
          <w:lang w:eastAsia="es-ES"/>
        </w:rPr>
        <w:t xml:space="preserve"> destino:</w:t>
      </w:r>
      <w:r w:rsidRPr="00B51CE4">
        <w:rPr>
          <w:rFonts w:ascii="Arial" w:hAnsi="Arial" w:cs="Arial"/>
          <w:lang w:eastAsia="es-ES"/>
        </w:rPr>
        <w:t xml:space="preserve"> el nombre de la empresa, su dirección y el nº registro SILUM y/o REGA si debe disponer de él. </w:t>
      </w:r>
    </w:p>
    <w:sectPr w:rsidR="00DB2578" w:rsidRPr="00004049" w:rsidSect="00DC323A">
      <w:headerReference w:type="first" r:id="rId7"/>
      <w:pgSz w:w="11906" w:h="16838"/>
      <w:pgMar w:top="1417" w:right="1701" w:bottom="1417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23A" w:rsidRDefault="00DC323A" w:rsidP="00DC323A">
      <w:pPr>
        <w:spacing w:after="0" w:line="240" w:lineRule="auto"/>
      </w:pPr>
      <w:r>
        <w:separator/>
      </w:r>
    </w:p>
  </w:endnote>
  <w:endnote w:type="continuationSeparator" w:id="0">
    <w:p w:rsidR="00DC323A" w:rsidRDefault="00DC323A" w:rsidP="00DC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23A" w:rsidRDefault="00DC323A" w:rsidP="00DC323A">
      <w:pPr>
        <w:spacing w:after="0" w:line="240" w:lineRule="auto"/>
      </w:pPr>
      <w:r>
        <w:separator/>
      </w:r>
    </w:p>
  </w:footnote>
  <w:footnote w:type="continuationSeparator" w:id="0">
    <w:p w:rsidR="00DC323A" w:rsidRDefault="00DC323A" w:rsidP="00DC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0" w:type="dxa"/>
      <w:tblInd w:w="-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9"/>
      <w:gridCol w:w="3079"/>
      <w:gridCol w:w="3079"/>
      <w:gridCol w:w="3143"/>
    </w:tblGrid>
    <w:tr w:rsidR="00DC323A" w:rsidTr="00DC323A">
      <w:trPr>
        <w:cantSplit/>
      </w:trPr>
      <w:tc>
        <w:tcPr>
          <w:tcW w:w="879" w:type="dxa"/>
        </w:tcPr>
        <w:p w:rsidR="00DC323A" w:rsidRDefault="00DC323A" w:rsidP="00DC323A">
          <w:pPr>
            <w:pStyle w:val="Encabezado"/>
          </w:pPr>
          <w:r>
            <w:rPr>
              <w:rFonts w:ascii="Arial Black" w:hAnsi="Arial Black"/>
            </w:rPr>
            <w:br w:type="page"/>
          </w:r>
          <w:r>
            <w:rPr>
              <w:noProof/>
              <w:lang w:eastAsia="es-ES"/>
            </w:rPr>
            <w:drawing>
              <wp:inline distT="0" distB="0" distL="0" distR="0">
                <wp:extent cx="409575" cy="668655"/>
                <wp:effectExtent l="0" t="0" r="9525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9" w:type="dxa"/>
          <w:vAlign w:val="center"/>
        </w:tcPr>
        <w:p w:rsidR="00DC323A" w:rsidRPr="00D5082F" w:rsidRDefault="00DC323A" w:rsidP="00DC323A">
          <w:pPr>
            <w:pStyle w:val="Encabezado"/>
            <w:rPr>
              <w:rFonts w:ascii="Arial" w:hAnsi="Arial" w:cs="Arial"/>
              <w:b/>
              <w:sz w:val="18"/>
            </w:rPr>
          </w:pPr>
          <w:r w:rsidRPr="00D5082F">
            <w:rPr>
              <w:rFonts w:ascii="Arial" w:hAnsi="Arial" w:cs="Arial"/>
              <w:b/>
              <w:sz w:val="18"/>
            </w:rPr>
            <w:t>Región de Murcia</w:t>
          </w:r>
        </w:p>
        <w:p w:rsidR="00DC323A" w:rsidRDefault="00DC323A" w:rsidP="00DC323A">
          <w:pPr>
            <w:pStyle w:val="Encabezado"/>
            <w:rPr>
              <w:rFonts w:ascii="Arial" w:hAnsi="Arial" w:cs="Arial"/>
              <w:sz w:val="18"/>
            </w:rPr>
          </w:pPr>
          <w:r w:rsidRPr="00D5082F">
            <w:rPr>
              <w:rFonts w:ascii="Arial" w:hAnsi="Arial" w:cs="Arial"/>
              <w:sz w:val="18"/>
            </w:rPr>
            <w:t xml:space="preserve">Consejería de  Agua, Agricultura, </w:t>
          </w:r>
        </w:p>
        <w:p w:rsidR="00DC323A" w:rsidRPr="00D5082F" w:rsidRDefault="00E87703" w:rsidP="00DC323A">
          <w:pPr>
            <w:pStyle w:val="Encabezado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Ganadería, Pesca, </w:t>
          </w:r>
          <w:r w:rsidR="00DC323A" w:rsidRPr="00D5082F">
            <w:rPr>
              <w:rFonts w:ascii="Arial" w:hAnsi="Arial" w:cs="Arial"/>
              <w:sz w:val="18"/>
            </w:rPr>
            <w:t>Medio Ambiente</w:t>
          </w:r>
          <w:r>
            <w:rPr>
              <w:rFonts w:ascii="Arial" w:hAnsi="Arial" w:cs="Arial"/>
              <w:sz w:val="18"/>
            </w:rPr>
            <w:t xml:space="preserve"> y Emergencias</w:t>
          </w:r>
        </w:p>
      </w:tc>
      <w:tc>
        <w:tcPr>
          <w:tcW w:w="3079" w:type="dxa"/>
          <w:vAlign w:val="center"/>
        </w:tcPr>
        <w:p w:rsidR="00DC323A" w:rsidRPr="00D5082F" w:rsidRDefault="00DC323A" w:rsidP="00DC323A">
          <w:pPr>
            <w:pStyle w:val="Encabezado"/>
            <w:jc w:val="center"/>
            <w:rPr>
              <w:rFonts w:ascii="Arial" w:hAnsi="Arial" w:cs="Arial"/>
              <w:sz w:val="18"/>
            </w:rPr>
          </w:pPr>
          <w:r w:rsidRPr="00D5082F">
            <w:rPr>
              <w:rFonts w:ascii="Arial" w:hAnsi="Arial" w:cs="Arial"/>
              <w:sz w:val="18"/>
            </w:rPr>
            <w:t>Dirección General de Ganadería, Pesca y Acuicultura</w:t>
          </w:r>
        </w:p>
        <w:p w:rsidR="00DC323A" w:rsidRPr="00057CDF" w:rsidRDefault="00DC323A" w:rsidP="00DC323A">
          <w:pPr>
            <w:pStyle w:val="Encabezado"/>
            <w:jc w:val="center"/>
            <w:rPr>
              <w:rFonts w:ascii="Calibri" w:hAnsi="Calibri" w:cs="Calibri"/>
              <w:sz w:val="18"/>
            </w:rPr>
          </w:pPr>
          <w:r w:rsidRPr="00D5082F">
            <w:rPr>
              <w:rFonts w:ascii="Arial" w:hAnsi="Arial" w:cs="Arial"/>
              <w:sz w:val="18"/>
            </w:rPr>
            <w:t>Servicio de Sanidad Animal</w:t>
          </w:r>
        </w:p>
      </w:tc>
      <w:tc>
        <w:tcPr>
          <w:tcW w:w="3143" w:type="dxa"/>
          <w:vAlign w:val="center"/>
        </w:tcPr>
        <w:p w:rsidR="00DC323A" w:rsidRPr="00057CDF" w:rsidRDefault="00DC323A" w:rsidP="00DC323A">
          <w:pPr>
            <w:pStyle w:val="Encabezado"/>
            <w:jc w:val="right"/>
            <w:rPr>
              <w:rFonts w:ascii="Calibri" w:hAnsi="Calibri" w:cs="Calibri"/>
              <w:sz w:val="18"/>
              <w:szCs w:val="18"/>
            </w:rPr>
          </w:pPr>
          <w:r w:rsidRPr="00057CDF">
            <w:rPr>
              <w:rFonts w:ascii="Calibri" w:hAnsi="Calibri" w:cs="Calibri"/>
              <w:sz w:val="18"/>
              <w:szCs w:val="18"/>
            </w:rPr>
            <w:t>Plaza Juan XXIII, s/n</w:t>
          </w:r>
        </w:p>
        <w:p w:rsidR="00DC323A" w:rsidRPr="00057CDF" w:rsidRDefault="00DC323A" w:rsidP="00DC323A">
          <w:pPr>
            <w:pStyle w:val="Encabezado"/>
            <w:jc w:val="right"/>
            <w:rPr>
              <w:rFonts w:ascii="Calibri" w:hAnsi="Calibri" w:cs="Calibri"/>
              <w:sz w:val="18"/>
              <w:szCs w:val="18"/>
            </w:rPr>
          </w:pPr>
          <w:r w:rsidRPr="00057CDF">
            <w:rPr>
              <w:rFonts w:ascii="Calibri" w:hAnsi="Calibri" w:cs="Calibri"/>
              <w:sz w:val="18"/>
              <w:szCs w:val="18"/>
            </w:rPr>
            <w:t>30.008 – Murcia</w:t>
          </w:r>
        </w:p>
        <w:p w:rsidR="00DC323A" w:rsidRPr="00E44877" w:rsidRDefault="00DC323A" w:rsidP="00DC323A">
          <w:pPr>
            <w:pStyle w:val="Encabezado"/>
            <w:jc w:val="right"/>
            <w:rPr>
              <w:rFonts w:ascii="Calibri" w:hAnsi="Calibri" w:cs="Calibri"/>
              <w:bCs/>
              <w:sz w:val="16"/>
              <w:szCs w:val="16"/>
            </w:rPr>
          </w:pPr>
          <w:r w:rsidRPr="00E44877">
            <w:rPr>
              <w:rFonts w:ascii="Calibri" w:hAnsi="Calibri" w:cs="Calibri"/>
              <w:bCs/>
              <w:sz w:val="16"/>
              <w:szCs w:val="16"/>
            </w:rPr>
            <w:t>EMAIL: alimentacionanimal-</w:t>
          </w:r>
          <w:r>
            <w:rPr>
              <w:rFonts w:ascii="Calibri" w:hAnsi="Calibri" w:cs="Calibri"/>
              <w:bCs/>
              <w:sz w:val="16"/>
              <w:szCs w:val="16"/>
            </w:rPr>
            <w:t>m</w:t>
          </w:r>
          <w:r w:rsidRPr="00E44877">
            <w:rPr>
              <w:rFonts w:ascii="Calibri" w:hAnsi="Calibri" w:cs="Calibri"/>
              <w:bCs/>
              <w:sz w:val="16"/>
              <w:szCs w:val="16"/>
            </w:rPr>
            <w:t>urcia@carm.es</w:t>
          </w:r>
        </w:p>
      </w:tc>
    </w:tr>
  </w:tbl>
  <w:p w:rsidR="00DC323A" w:rsidRDefault="00DC32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65E94"/>
    <w:multiLevelType w:val="hybridMultilevel"/>
    <w:tmpl w:val="430C98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B1714"/>
    <w:multiLevelType w:val="hybridMultilevel"/>
    <w:tmpl w:val="40DED7CC"/>
    <w:lvl w:ilvl="0" w:tplc="111814E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45C93"/>
    <w:multiLevelType w:val="hybridMultilevel"/>
    <w:tmpl w:val="6F0457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30AA2"/>
    <w:multiLevelType w:val="hybridMultilevel"/>
    <w:tmpl w:val="1F14C7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1B4F50"/>
    <w:multiLevelType w:val="hybridMultilevel"/>
    <w:tmpl w:val="CDCC8B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F0D60"/>
    <w:multiLevelType w:val="hybridMultilevel"/>
    <w:tmpl w:val="A3D243C8"/>
    <w:lvl w:ilvl="0" w:tplc="111814E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F549C"/>
    <w:multiLevelType w:val="hybridMultilevel"/>
    <w:tmpl w:val="33B03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C7F31"/>
    <w:multiLevelType w:val="hybridMultilevel"/>
    <w:tmpl w:val="EFD8DF04"/>
    <w:lvl w:ilvl="0" w:tplc="0C0A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5DE1481E"/>
    <w:multiLevelType w:val="hybridMultilevel"/>
    <w:tmpl w:val="C4ACB1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D4509"/>
    <w:multiLevelType w:val="hybridMultilevel"/>
    <w:tmpl w:val="4A889F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03D6E"/>
    <w:multiLevelType w:val="hybridMultilevel"/>
    <w:tmpl w:val="67824A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A078E"/>
    <w:multiLevelType w:val="hybridMultilevel"/>
    <w:tmpl w:val="207EE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pso7pUOIpwuCcz8Yso8XsYuDDz/VSt5KP7GnlKsKYvOy7+jvgEYqeK2ryxWXQZewSFsNKMQbjat0Nm2IObDsA==" w:salt="cEf3BPkzxNVLn8DrjRFsh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A6"/>
    <w:rsid w:val="00004049"/>
    <w:rsid w:val="00023A8F"/>
    <w:rsid w:val="001959A6"/>
    <w:rsid w:val="003224EF"/>
    <w:rsid w:val="0033570A"/>
    <w:rsid w:val="005134D2"/>
    <w:rsid w:val="00570902"/>
    <w:rsid w:val="005A2661"/>
    <w:rsid w:val="005E7EF2"/>
    <w:rsid w:val="00873253"/>
    <w:rsid w:val="00B51CE4"/>
    <w:rsid w:val="00B94DD1"/>
    <w:rsid w:val="00D529EC"/>
    <w:rsid w:val="00D972C5"/>
    <w:rsid w:val="00DB2578"/>
    <w:rsid w:val="00DC323A"/>
    <w:rsid w:val="00DF4952"/>
    <w:rsid w:val="00E87703"/>
    <w:rsid w:val="00FA4C08"/>
    <w:rsid w:val="00F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59F5720-0DC0-4A1E-BDA4-2600F193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23A"/>
  </w:style>
  <w:style w:type="paragraph" w:styleId="Piedepgina">
    <w:name w:val="footer"/>
    <w:basedOn w:val="Normal"/>
    <w:link w:val="PiedepginaCar"/>
    <w:uiPriority w:val="99"/>
    <w:unhideWhenUsed/>
    <w:rsid w:val="00DC3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4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ESCUDERO MATEO, JOAQUIN</dc:creator>
  <cp:keywords/>
  <dc:description/>
  <cp:lastModifiedBy>GUILLAMON LOPEZ, ALBERTO</cp:lastModifiedBy>
  <cp:revision>3</cp:revision>
  <dcterms:created xsi:type="dcterms:W3CDTF">2023-06-15T08:01:00Z</dcterms:created>
  <dcterms:modified xsi:type="dcterms:W3CDTF">2023-06-15T08:32:00Z</dcterms:modified>
</cp:coreProperties>
</file>